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08" w:rsidRPr="003434D2" w:rsidRDefault="00810A08" w:rsidP="00343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D2">
        <w:rPr>
          <w:rFonts w:ascii="Times New Roman" w:hAnsi="Times New Roman" w:cs="Times New Roman"/>
          <w:b/>
          <w:sz w:val="28"/>
          <w:szCs w:val="28"/>
        </w:rPr>
        <w:t>Графический дизайнер</w:t>
      </w:r>
    </w:p>
    <w:p w:rsidR="00B651DE" w:rsidRPr="003434D2" w:rsidRDefault="00B651DE" w:rsidP="003434D2">
      <w:pPr>
        <w:spacing w:after="0" w:line="240" w:lineRule="auto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Сроки обучения:</w:t>
      </w:r>
    </w:p>
    <w:p w:rsidR="00B651DE" w:rsidRPr="003434D2" w:rsidRDefault="00B651DE" w:rsidP="003434D2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на базе </w:t>
      </w:r>
      <w:r w:rsidR="00DB2520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основного общего образования</w:t>
      </w: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 – 3 года 10 мес</w:t>
      </w:r>
      <w:r w:rsidR="003434D2"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яцев</w:t>
      </w:r>
    </w:p>
    <w:p w:rsidR="00B651DE" w:rsidRPr="003434D2" w:rsidRDefault="00B651DE" w:rsidP="003434D2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на базе </w:t>
      </w:r>
      <w:r w:rsidR="00DB2520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среднего общего образования</w:t>
      </w: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 – 1 год 10 мес</w:t>
      </w:r>
      <w:r w:rsidR="003434D2"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яцев</w:t>
      </w:r>
    </w:p>
    <w:p w:rsidR="00B651DE" w:rsidRPr="003434D2" w:rsidRDefault="00B651DE" w:rsidP="003434D2">
      <w:pPr>
        <w:spacing w:after="0" w:line="240" w:lineRule="auto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Квалификация: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графический дизайнер</w:t>
      </w:r>
    </w:p>
    <w:p w:rsidR="00B651DE" w:rsidRPr="003434D2" w:rsidRDefault="00B651DE" w:rsidP="00DB2520">
      <w:pPr>
        <w:spacing w:after="0" w:line="240" w:lineRule="auto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Графический дизайнер – специалист по оформлению разного рода печатной и плакатной продукции, созданию фирменных знаков, этикеток. Графический дизайн является искусством проектирования объектов с помощью графических изображений. В настоящее время профессия графического дизайнера очень востребована. </w:t>
      </w:r>
    </w:p>
    <w:p w:rsidR="00B651DE" w:rsidRPr="003434D2" w:rsidRDefault="00B651DE" w:rsidP="00DB2520">
      <w:pPr>
        <w:spacing w:after="0" w:line="240" w:lineRule="auto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Профессия 54.01.20 Графический дизайнер входит в число наиболее востребованных и перспективных профессий и специальностей СПО в соответствии с мировыми стандартами и передовыми технологиями (ТОП-50).</w:t>
      </w:r>
    </w:p>
    <w:p w:rsidR="00B651DE" w:rsidRPr="003434D2" w:rsidRDefault="00DB2520" w:rsidP="003434D2">
      <w:pPr>
        <w:spacing w:after="0" w:line="240" w:lineRule="auto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Место </w:t>
      </w:r>
      <w:r w:rsidR="00B651DE"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работы</w:t>
      </w:r>
      <w:r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B651DE" w:rsidRPr="003434D2" w:rsidRDefault="00B651DE" w:rsidP="003434D2">
      <w:pPr>
        <w:numPr>
          <w:ilvl w:val="0"/>
          <w:numId w:val="2"/>
        </w:numPr>
        <w:spacing w:after="0" w:line="240" w:lineRule="auto"/>
        <w:ind w:left="0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дизайн-студии;</w:t>
      </w:r>
    </w:p>
    <w:p w:rsidR="00B651DE" w:rsidRPr="003434D2" w:rsidRDefault="00B651DE" w:rsidP="003434D2">
      <w:pPr>
        <w:numPr>
          <w:ilvl w:val="0"/>
          <w:numId w:val="2"/>
        </w:numPr>
        <w:spacing w:after="0" w:line="240" w:lineRule="auto"/>
        <w:ind w:left="0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рекламные агентства;</w:t>
      </w:r>
    </w:p>
    <w:p w:rsidR="00B651DE" w:rsidRPr="003434D2" w:rsidRDefault="00B651DE" w:rsidP="00DB25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частные и государственные предприятия, нуждающиеся в услугах графического дизайнера;</w:t>
      </w:r>
    </w:p>
    <w:p w:rsidR="00B651DE" w:rsidRPr="003434D2" w:rsidRDefault="00B651DE" w:rsidP="003434D2">
      <w:pPr>
        <w:numPr>
          <w:ilvl w:val="0"/>
          <w:numId w:val="2"/>
        </w:numPr>
        <w:spacing w:after="0" w:line="240" w:lineRule="auto"/>
        <w:ind w:left="0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индивидуальная деятельность графического дизайнера (</w:t>
      </w:r>
      <w:proofErr w:type="spellStart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фрилансеры</w:t>
      </w:r>
      <w:proofErr w:type="spellEnd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).</w:t>
      </w:r>
    </w:p>
    <w:p w:rsidR="00B651DE" w:rsidRPr="003434D2" w:rsidRDefault="00B651DE" w:rsidP="003434D2">
      <w:pPr>
        <w:spacing w:after="0" w:line="240" w:lineRule="auto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 xml:space="preserve">Обязанности графического дизайнера </w:t>
      </w:r>
    </w:p>
    <w:p w:rsidR="00B651DE" w:rsidRPr="003434D2" w:rsidRDefault="00B651DE" w:rsidP="00DB25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осуществляет своевременное и качественное выполнение художественно-оформительских работ по заказам подразделений предприятия (клиентов);</w:t>
      </w:r>
    </w:p>
    <w:p w:rsidR="00B651DE" w:rsidRPr="003434D2" w:rsidRDefault="00B651DE" w:rsidP="00DB25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разрабатывает проекты художественного и технического оформления изданий, исходя из информации, полученной от непосредственного руководителя или клиента;</w:t>
      </w:r>
    </w:p>
    <w:p w:rsidR="00B651DE" w:rsidRPr="003434D2" w:rsidRDefault="00B651DE" w:rsidP="00DB25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составляет эскизы и выполняет работы по художественному оформлению публикаций различного характера (в журналах, книгах, иных изданиях), проектов, отчетов, информационных и рекламных материалов; разрабатывает эскизы упаковки, товарных знаков, др.;</w:t>
      </w:r>
    </w:p>
    <w:p w:rsidR="00B651DE" w:rsidRPr="003434D2" w:rsidRDefault="00B651DE" w:rsidP="00DB25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согласовывает эскизы (проекты) с непосредственным руководителем (клиентом) и подготавливает окончательные макеты информационных изданий (пресс-релизов, объявлений, бюллетеней, ведомостей, прайс-листов, справочников, др.), идентифицирующих материалов (визитных карточек, этикеток, упаковки, бланков, др.), справочных изданий (адресных книг, учебных и иных пособий, др.), художественно-публицистических изданий (книг, журналов, газет, др.);</w:t>
      </w:r>
    </w:p>
    <w:p w:rsidR="00B651DE" w:rsidRPr="003434D2" w:rsidRDefault="00B651DE" w:rsidP="003434D2">
      <w:pPr>
        <w:spacing w:after="0" w:line="240" w:lineRule="auto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По квалификационному уровню, выпускник сможет осуществлять следующие виды деятельности: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</w:p>
    <w:p w:rsidR="00B651DE" w:rsidRPr="003434D2" w:rsidRDefault="00B651DE" w:rsidP="00DB25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разрабатывать техническое задание на продукт графического дизайна;</w:t>
      </w:r>
    </w:p>
    <w:p w:rsidR="00B651DE" w:rsidRPr="003434D2" w:rsidRDefault="00B651DE" w:rsidP="00DB25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создавать графические дизайн-макеты;</w:t>
      </w:r>
      <w:bookmarkStart w:id="0" w:name="_GoBack"/>
      <w:bookmarkEnd w:id="0"/>
    </w:p>
    <w:p w:rsidR="00B651DE" w:rsidRPr="003434D2" w:rsidRDefault="00B651DE" w:rsidP="00DB25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готовить дизайн-макет к печати (публикации)</w:t>
      </w:r>
    </w:p>
    <w:p w:rsidR="00B651DE" w:rsidRPr="003434D2" w:rsidRDefault="00B651DE" w:rsidP="00DB2520">
      <w:pPr>
        <w:spacing w:after="0" w:line="240" w:lineRule="auto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b/>
          <w:bCs/>
          <w:color w:val="212529"/>
          <w:sz w:val="28"/>
          <w:szCs w:val="28"/>
          <w:lang w:eastAsia="ru-RU"/>
        </w:rPr>
        <w:t>и, кроме того, приобретет:</w:t>
      </w:r>
    </w:p>
    <w:p w:rsidR="00B651DE" w:rsidRPr="003434D2" w:rsidRDefault="00B651DE" w:rsidP="00DB25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bookmarkStart w:id="1" w:name="sub_523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опыт разработки дизайн-макета на основе технического задания;</w:t>
      </w:r>
      <w:bookmarkEnd w:id="1"/>
    </w:p>
    <w:p w:rsidR="00B651DE" w:rsidRPr="00441BEE" w:rsidRDefault="00B651DE" w:rsidP="00DB25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опыт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работы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в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графических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программах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(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Adobe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PhotoShop</w:t>
      </w:r>
      <w:proofErr w:type="spellEnd"/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Adob</w:t>
      </w:r>
      <w:proofErr w:type="spellEnd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е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Illustrator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, </w:t>
      </w: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Adobe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val="en-US" w:eastAsia="ru-RU"/>
        </w:rPr>
        <w:t>Indesign</w:t>
      </w:r>
      <w:proofErr w:type="spellEnd"/>
      <w:r w:rsidR="00527F8C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 xml:space="preserve"> и др.</w:t>
      </w:r>
      <w:r w:rsidRPr="00441BEE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);</w:t>
      </w:r>
    </w:p>
    <w:p w:rsidR="00B651DE" w:rsidRPr="003434D2" w:rsidRDefault="00B651DE" w:rsidP="00DB25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</w:pPr>
      <w:r w:rsidRPr="003434D2">
        <w:rPr>
          <w:rFonts w:ascii="&amp;quot" w:eastAsia="Times New Roman" w:hAnsi="&amp;quot" w:cs="Times New Roman"/>
          <w:color w:val="212529"/>
          <w:sz w:val="28"/>
          <w:szCs w:val="28"/>
          <w:lang w:eastAsia="ru-RU"/>
        </w:rPr>
        <w:t>опыт выполнения настройки технических параметров печати (публикации) дизайн-макета; оценки соответствия готового дизайн-продукта требованиям качества печати (публикации) и сопровождения печати (публикаций).</w:t>
      </w:r>
    </w:p>
    <w:p w:rsidR="00303456" w:rsidRPr="003434D2" w:rsidRDefault="00C55183" w:rsidP="00DB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456" w:rsidRPr="003434D2" w:rsidSect="003434D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C6A"/>
    <w:multiLevelType w:val="multilevel"/>
    <w:tmpl w:val="90C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3AC0"/>
    <w:multiLevelType w:val="multilevel"/>
    <w:tmpl w:val="2C3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A4708"/>
    <w:multiLevelType w:val="multilevel"/>
    <w:tmpl w:val="A8A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D4A6E"/>
    <w:multiLevelType w:val="multilevel"/>
    <w:tmpl w:val="2A44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E2CB9"/>
    <w:multiLevelType w:val="multilevel"/>
    <w:tmpl w:val="EF2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9"/>
    <w:rsid w:val="001A644E"/>
    <w:rsid w:val="003434D2"/>
    <w:rsid w:val="00420FC9"/>
    <w:rsid w:val="00441BEE"/>
    <w:rsid w:val="00527F8C"/>
    <w:rsid w:val="005616CC"/>
    <w:rsid w:val="00810A08"/>
    <w:rsid w:val="009362A4"/>
    <w:rsid w:val="00986D45"/>
    <w:rsid w:val="00B651DE"/>
    <w:rsid w:val="00DB2520"/>
    <w:rsid w:val="00E143C9"/>
    <w:rsid w:val="00E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F74C"/>
  <w15:chartTrackingRefBased/>
  <w15:docId w15:val="{A84EBA9C-C3E1-46C6-ACEF-D271C36D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029а</dc:creator>
  <cp:keywords/>
  <dc:description/>
  <cp:lastModifiedBy>PC_103a_16</cp:lastModifiedBy>
  <cp:revision>10</cp:revision>
  <dcterms:created xsi:type="dcterms:W3CDTF">2018-06-08T04:13:00Z</dcterms:created>
  <dcterms:modified xsi:type="dcterms:W3CDTF">2024-02-29T08:59:00Z</dcterms:modified>
</cp:coreProperties>
</file>