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8F" w:rsidRPr="00253381" w:rsidRDefault="00253381" w:rsidP="00253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81">
        <w:rPr>
          <w:rFonts w:ascii="Times New Roman" w:hAnsi="Times New Roman" w:cs="Times New Roman"/>
          <w:b/>
          <w:sz w:val="28"/>
          <w:szCs w:val="28"/>
        </w:rPr>
        <w:t>08.01.2</w:t>
      </w:r>
      <w:r w:rsidR="000736F3">
        <w:rPr>
          <w:rFonts w:ascii="Times New Roman" w:hAnsi="Times New Roman" w:cs="Times New Roman"/>
          <w:b/>
          <w:sz w:val="28"/>
          <w:szCs w:val="28"/>
        </w:rPr>
        <w:t>8</w:t>
      </w:r>
      <w:r w:rsidRPr="00253381">
        <w:rPr>
          <w:rFonts w:ascii="Times New Roman" w:hAnsi="Times New Roman" w:cs="Times New Roman"/>
          <w:b/>
          <w:sz w:val="28"/>
          <w:szCs w:val="28"/>
        </w:rPr>
        <w:t xml:space="preserve"> Мастер отделочных строительных и декоративных работ</w:t>
      </w:r>
    </w:p>
    <w:p w:rsidR="00D94DE2" w:rsidRPr="00D94DE2" w:rsidRDefault="00D94DE2" w:rsidP="00253381">
      <w:pPr>
        <w:rPr>
          <w:rFonts w:ascii="Times New Roman" w:hAnsi="Times New Roman" w:cs="Times New Roman"/>
          <w:b/>
          <w:sz w:val="28"/>
          <w:szCs w:val="28"/>
        </w:rPr>
      </w:pPr>
      <w:r w:rsidRPr="00D94DE2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D94DE2" w:rsidRDefault="00D94DE2" w:rsidP="0025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базе основного общего образования: </w:t>
      </w:r>
      <w:r w:rsidR="000736F3">
        <w:rPr>
          <w:rFonts w:ascii="Times New Roman" w:hAnsi="Times New Roman" w:cs="Times New Roman"/>
          <w:sz w:val="28"/>
          <w:szCs w:val="28"/>
        </w:rPr>
        <w:t>1 год</w:t>
      </w:r>
      <w:r w:rsidR="00B7014D">
        <w:rPr>
          <w:rFonts w:ascii="Times New Roman" w:hAnsi="Times New Roman" w:cs="Times New Roman"/>
          <w:sz w:val="28"/>
          <w:szCs w:val="28"/>
        </w:rPr>
        <w:t xml:space="preserve"> 10 месяцев.</w:t>
      </w:r>
    </w:p>
    <w:p w:rsidR="00B7014D" w:rsidRPr="00B7014D" w:rsidRDefault="00B7014D" w:rsidP="0025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Мастер отделочных строительных работ.</w:t>
      </w:r>
    </w:p>
    <w:p w:rsidR="000B755B" w:rsidRDefault="00D94DE2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мастер отделочных работ характеризуется повышенным спросом и конкурентоспособностью на рынке труда и высоким уровнем дохода профессионала. </w:t>
      </w:r>
    </w:p>
    <w:p w:rsidR="00253381" w:rsidRPr="00D94DE2" w:rsidRDefault="00253381" w:rsidP="00B7014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4DE2">
        <w:rPr>
          <w:rFonts w:ascii="Times New Roman" w:hAnsi="Times New Roman" w:cs="Times New Roman"/>
          <w:b/>
          <w:sz w:val="28"/>
          <w:szCs w:val="28"/>
        </w:rPr>
        <w:t xml:space="preserve">Объектом профессиональной деятельности выпускников являются: </w:t>
      </w:r>
    </w:p>
    <w:p w:rsidR="00253381" w:rsidRDefault="00253381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наружные поверхности помещений различного типа;</w:t>
      </w:r>
    </w:p>
    <w:p w:rsidR="00253381" w:rsidRDefault="00253381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внутренние поверхности помещений различного типа;</w:t>
      </w:r>
    </w:p>
    <w:p w:rsidR="00253381" w:rsidRDefault="00253381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технологий отделочных строительных работ;</w:t>
      </w:r>
    </w:p>
    <w:p w:rsidR="00253381" w:rsidRDefault="00253381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ручной и механизированный инструмент, </w:t>
      </w:r>
      <w:r w:rsidR="00BD3949">
        <w:rPr>
          <w:rFonts w:ascii="Times New Roman" w:hAnsi="Times New Roman" w:cs="Times New Roman"/>
          <w:sz w:val="28"/>
          <w:szCs w:val="28"/>
        </w:rPr>
        <w:t>приспособления и механизмы для отделочных строительных работ;</w:t>
      </w:r>
    </w:p>
    <w:p w:rsidR="00BD3949" w:rsidRDefault="00BD3949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леса и подмостки.</w:t>
      </w:r>
    </w:p>
    <w:p w:rsidR="00BD3949" w:rsidRDefault="00BD3949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Профессиональная деятельность </w:t>
      </w:r>
      <w:r w:rsidR="00D94DE2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современных высокотехнологичных материалов. Оборудования, инструментов и производственных технологий, с соблюдением требований бережливого производства, экологической безопасности и охраны окружающей среды, техники безопасности.</w:t>
      </w:r>
    </w:p>
    <w:p w:rsidR="00BD3949" w:rsidRDefault="00BD3949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4DE2">
        <w:rPr>
          <w:rFonts w:ascii="Times New Roman" w:hAnsi="Times New Roman" w:cs="Times New Roman"/>
          <w:b/>
          <w:sz w:val="28"/>
          <w:szCs w:val="28"/>
        </w:rPr>
        <w:t>Прикладные сферы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работа в строительных организациях, частных бригадах отделочников, торговых компаниях по продаже строительных материалов и т.д.</w:t>
      </w:r>
    </w:p>
    <w:p w:rsidR="00BD3949" w:rsidRDefault="00BD3949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4DE2">
        <w:rPr>
          <w:rFonts w:ascii="Times New Roman" w:hAnsi="Times New Roman" w:cs="Times New Roman"/>
          <w:b/>
          <w:sz w:val="28"/>
          <w:szCs w:val="28"/>
        </w:rPr>
        <w:t xml:space="preserve"> Уровень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открывает широкие возможности для профессионального роста и организации собственной предпринимательской деятельности, а также для продолжения обучения в системе высшего и дополнительного образования. </w:t>
      </w:r>
    </w:p>
    <w:p w:rsidR="00BD3949" w:rsidRDefault="00BD3949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4DE2">
        <w:rPr>
          <w:rFonts w:ascii="Times New Roman" w:hAnsi="Times New Roman" w:cs="Times New Roman"/>
          <w:b/>
          <w:sz w:val="28"/>
          <w:szCs w:val="28"/>
        </w:rPr>
        <w:t xml:space="preserve">Возможные места работы: </w:t>
      </w:r>
      <w:r>
        <w:rPr>
          <w:rFonts w:ascii="Times New Roman" w:hAnsi="Times New Roman" w:cs="Times New Roman"/>
          <w:sz w:val="28"/>
          <w:szCs w:val="28"/>
        </w:rPr>
        <w:t>строительные организации, ремонтно-строительные и жилищно-коммунальные управления; строительные объекты. Возможна индивидуальная трудовая деятельность.</w:t>
      </w:r>
    </w:p>
    <w:p w:rsidR="00BD3949" w:rsidRPr="00D94DE2" w:rsidRDefault="00BD3949" w:rsidP="00B701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4DE2">
        <w:rPr>
          <w:rFonts w:ascii="Times New Roman" w:hAnsi="Times New Roman" w:cs="Times New Roman"/>
          <w:b/>
          <w:sz w:val="28"/>
          <w:szCs w:val="28"/>
        </w:rPr>
        <w:t xml:space="preserve">Возможные наименования должностей в строительных организациях:  </w:t>
      </w:r>
    </w:p>
    <w:p w:rsidR="00BD3949" w:rsidRDefault="00BD3949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маляр строительный</w:t>
      </w:r>
    </w:p>
    <w:p w:rsidR="00BD3949" w:rsidRDefault="00BD3949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монтажник каркасно-обшивных конструкций;</w:t>
      </w:r>
    </w:p>
    <w:p w:rsidR="00BD3949" w:rsidRDefault="00BD3949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облицовщик-плиточник;</w:t>
      </w:r>
    </w:p>
    <w:p w:rsidR="00BD3949" w:rsidRDefault="00BD3949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штукатур.</w:t>
      </w:r>
    </w:p>
    <w:p w:rsidR="00B7014D" w:rsidRPr="00B7014D" w:rsidRDefault="00B7014D" w:rsidP="00B7014D">
      <w:pPr>
        <w:jc w:val="both"/>
        <w:rPr>
          <w:rFonts w:ascii="Times New Roman" w:hAnsi="Times New Roman" w:cs="Times New Roman"/>
          <w:sz w:val="28"/>
          <w:szCs w:val="28"/>
        </w:rPr>
      </w:pPr>
      <w:r w:rsidRPr="00B7014D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выпускников:</w:t>
      </w:r>
      <w:r w:rsidRPr="00B7014D">
        <w:rPr>
          <w:rFonts w:ascii="Times New Roman" w:hAnsi="Times New Roman" w:cs="Times New Roman"/>
          <w:sz w:val="28"/>
          <w:szCs w:val="28"/>
        </w:rPr>
        <w:t xml:space="preserve"> Строительство и ЖКХ.</w:t>
      </w:r>
    </w:p>
    <w:p w:rsidR="00B7014D" w:rsidRPr="00253381" w:rsidRDefault="00B7014D" w:rsidP="00253381">
      <w:pPr>
        <w:rPr>
          <w:rFonts w:ascii="Times New Roman" w:hAnsi="Times New Roman" w:cs="Times New Roman"/>
          <w:sz w:val="28"/>
          <w:szCs w:val="28"/>
        </w:rPr>
      </w:pPr>
    </w:p>
    <w:sectPr w:rsidR="00B7014D" w:rsidRPr="00253381" w:rsidSect="00D94DE2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7B"/>
    <w:rsid w:val="000736F3"/>
    <w:rsid w:val="00076CB5"/>
    <w:rsid w:val="000B755B"/>
    <w:rsid w:val="00253381"/>
    <w:rsid w:val="00772529"/>
    <w:rsid w:val="0081036D"/>
    <w:rsid w:val="00A6187B"/>
    <w:rsid w:val="00B7014D"/>
    <w:rsid w:val="00BD3949"/>
    <w:rsid w:val="00D462AB"/>
    <w:rsid w:val="00D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CE7F"/>
  <w15:chartTrackingRefBased/>
  <w15:docId w15:val="{73A20B52-DA16-4ABE-804D-45267EC9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PC_103a_16</cp:lastModifiedBy>
  <cp:revision>9</cp:revision>
  <dcterms:created xsi:type="dcterms:W3CDTF">2018-06-08T04:46:00Z</dcterms:created>
  <dcterms:modified xsi:type="dcterms:W3CDTF">2024-02-29T09:20:00Z</dcterms:modified>
</cp:coreProperties>
</file>